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6647FF" w:rsidRPr="00405C13" w:rsidTr="00955FD3">
        <w:tc>
          <w:tcPr>
            <w:tcW w:w="4340" w:type="dxa"/>
          </w:tcPr>
          <w:p w:rsidR="006647FF" w:rsidRPr="006647FF" w:rsidRDefault="006647FF" w:rsidP="00955F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7FF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6647FF" w:rsidRPr="006647FF" w:rsidRDefault="006647FF" w:rsidP="00955FD3">
            <w:pPr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7F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D771B71" wp14:editId="5D64BD47">
                      <wp:simplePos x="0" y="0"/>
                      <wp:positionH relativeFrom="column">
                        <wp:posOffset>617219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0" t="0" r="1905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BWwsWf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Pr="006647FF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6647FF" w:rsidRPr="006647FF" w:rsidRDefault="006647FF" w:rsidP="006647FF">
            <w:pPr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647FF">
              <w:rPr>
                <w:rFonts w:ascii="Times New Roman" w:hAnsi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EAF685A" wp14:editId="7A42F5B2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8255</wp:posOffset>
                      </wp:positionV>
                      <wp:extent cx="10096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.65pt" to="13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nt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"/>
                  </w:pict>
                </mc:Fallback>
              </mc:AlternateContent>
            </w:r>
          </w:p>
          <w:p w:rsidR="006647FF" w:rsidRPr="006647FF" w:rsidRDefault="006647FF" w:rsidP="00955FD3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7FF">
              <w:rPr>
                <w:rFonts w:ascii="Times New Roman" w:hAnsi="Times New Roman"/>
                <w:sz w:val="26"/>
                <w:szCs w:val="26"/>
              </w:rPr>
              <w:t>Số:       /CAH</w:t>
            </w:r>
          </w:p>
          <w:p w:rsidR="006647FF" w:rsidRPr="006647FF" w:rsidRDefault="00E45DAD" w:rsidP="006647FF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Công văn đôn đốc lần 1</w:t>
            </w:r>
          </w:p>
        </w:tc>
        <w:tc>
          <w:tcPr>
            <w:tcW w:w="5740" w:type="dxa"/>
          </w:tcPr>
          <w:p w:rsidR="006647FF" w:rsidRPr="00405C13" w:rsidRDefault="006647FF" w:rsidP="00955FD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</w:t>
            </w:r>
            <w:r w:rsidRPr="00405C13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NAM</w:t>
            </w:r>
          </w:p>
          <w:p w:rsidR="006647FF" w:rsidRDefault="006647FF" w:rsidP="00955F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</w:t>
            </w:r>
            <w:r w:rsidRPr="00405C13">
              <w:rPr>
                <w:rFonts w:ascii="Times New Roman" w:hAnsi="Times New Roman"/>
                <w:b/>
              </w:rPr>
              <w:t>c</w:t>
            </w:r>
          </w:p>
          <w:p w:rsidR="006647FF" w:rsidRPr="00D1116A" w:rsidRDefault="006647FF" w:rsidP="00955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35F5E16" wp14:editId="0CA9458A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22225</wp:posOffset>
                      </wp:positionV>
                      <wp:extent cx="2314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3pt,1.75pt" to="22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"/>
                  </w:pict>
                </mc:Fallback>
              </mc:AlternateContent>
            </w:r>
          </w:p>
          <w:p w:rsidR="006647FF" w:rsidRPr="00B700AF" w:rsidRDefault="006647FF" w:rsidP="00955FD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647FF" w:rsidRPr="00405C13" w:rsidRDefault="006647FF" w:rsidP="00955FD3">
            <w:pPr>
              <w:jc w:val="center"/>
              <w:rPr>
                <w:rFonts w:ascii="Times New Roman" w:hAnsi="Times New Roman"/>
              </w:rPr>
            </w:pPr>
            <w:r w:rsidRPr="00405C13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  <w:i/>
              </w:rPr>
              <w:t>Bì</w:t>
            </w:r>
            <w:r w:rsidRPr="00405C13">
              <w:rPr>
                <w:rFonts w:ascii="Times New Roman" w:hAnsi="Times New Roman"/>
                <w:i/>
              </w:rPr>
              <w:t>nh Lục</w:t>
            </w:r>
            <w:r w:rsidRPr="00405C13">
              <w:rPr>
                <w:rFonts w:ascii="Times New Roman" w:hAnsi="Times New Roman"/>
              </w:rPr>
              <w:t>, ngày</w:t>
            </w:r>
            <w:r w:rsidR="00E45DAD">
              <w:rPr>
                <w:rFonts w:ascii="Times New Roman" w:hAnsi="Times New Roman"/>
                <w:szCs w:val="16"/>
              </w:rPr>
              <w:t xml:space="preserve"> 19</w:t>
            </w:r>
            <w:r w:rsidRPr="00405C13">
              <w:rPr>
                <w:rFonts w:ascii="Times New Roman" w:hAnsi="Times New Roman"/>
                <w:szCs w:val="16"/>
              </w:rPr>
              <w:t xml:space="preserve"> </w:t>
            </w:r>
            <w:r w:rsidR="00AE6092">
              <w:rPr>
                <w:rFonts w:ascii="Times New Roman" w:hAnsi="Times New Roman"/>
              </w:rPr>
              <w:t>tháng 7 năm 2022</w:t>
            </w:r>
          </w:p>
        </w:tc>
      </w:tr>
    </w:tbl>
    <w:p w:rsidR="006647FF" w:rsidRPr="00405C13" w:rsidRDefault="006647FF" w:rsidP="00010524">
      <w:pPr>
        <w:spacing w:before="36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Kính gửi: </w:t>
      </w:r>
      <w:r w:rsidRPr="00010524">
        <w:rPr>
          <w:rFonts w:ascii="Times New Roman" w:hAnsi="Times New Roman"/>
        </w:rPr>
        <w:t>Đồng chí Trưởng Công an các xã, thị trấn</w:t>
      </w:r>
    </w:p>
    <w:p w:rsidR="006647FF" w:rsidRPr="00010524" w:rsidRDefault="006647FF" w:rsidP="00AE6092">
      <w:pPr>
        <w:tabs>
          <w:tab w:val="left" w:pos="993"/>
        </w:tabs>
        <w:spacing w:line="312" w:lineRule="auto"/>
        <w:ind w:firstLine="720"/>
        <w:jc w:val="both"/>
        <w:rPr>
          <w:rFonts w:ascii="Times New Roman" w:hAnsi="Times New Roman"/>
        </w:rPr>
      </w:pPr>
      <w:r w:rsidRPr="00010524">
        <w:rPr>
          <w:rFonts w:ascii="Times New Roman" w:hAnsi="Times New Roman"/>
        </w:rPr>
        <w:t>Thực hiện Điện mật số 183/ĐK-HT, ngày 12/11/2021 của Cục CSĐTTP về ma túy, Bộ Công an; Công văn số 368/PC04 ngày 22/11/2021 của Phòng Cảnh sát ĐTTP về ma túy, Công an tỉnh Hà Nam về việc</w:t>
      </w:r>
      <w:r w:rsidRPr="00010524">
        <w:rPr>
          <w:rFonts w:ascii="Times New Roman" w:hAnsi="Times New Roman"/>
          <w:sz w:val="22"/>
          <w:szCs w:val="22"/>
        </w:rPr>
        <w:t xml:space="preserve"> </w:t>
      </w:r>
      <w:r w:rsidRPr="00010524">
        <w:rPr>
          <w:rFonts w:ascii="Times New Roman" w:hAnsi="Times New Roman"/>
        </w:rPr>
        <w:t xml:space="preserve">triển khai thực hiện Chỉ thị số 05/CT-BCA, ngày 01/4/2019 của Bộ trưởng Bộ Công an về “Tăng cường công tác quản lý, giáo dục đối tượng ở địa bàn cơ sở trong tình hình mới” năm 2022.  </w:t>
      </w:r>
      <w:r w:rsidR="004F3CB5">
        <w:rPr>
          <w:rFonts w:ascii="Times New Roman" w:hAnsi="Times New Roman"/>
        </w:rPr>
        <w:t>Trưởng Công an huyện Bình Lục yêu cầu</w:t>
      </w:r>
      <w:r w:rsidRPr="00010524">
        <w:rPr>
          <w:rFonts w:ascii="Times New Roman" w:hAnsi="Times New Roman"/>
        </w:rPr>
        <w:t xml:space="preserve"> Đồng chí Trưởng Công an các xã, thị trấn phối hợp lực lượng CSĐTTP về ma túy Công an huyện tổ chức triển khai thực hiện </w:t>
      </w:r>
      <w:r w:rsidR="00010524" w:rsidRPr="00010524">
        <w:rPr>
          <w:rFonts w:ascii="Times New Roman" w:hAnsi="Times New Roman"/>
        </w:rPr>
        <w:t xml:space="preserve">một số nội dung </w:t>
      </w:r>
      <w:r w:rsidRPr="00010524">
        <w:rPr>
          <w:rFonts w:ascii="Times New Roman" w:hAnsi="Times New Roman"/>
        </w:rPr>
        <w:t>như sau:</w:t>
      </w:r>
    </w:p>
    <w:p w:rsidR="00010524" w:rsidRPr="00F11DE6" w:rsidRDefault="00F11DE6" w:rsidP="00AE6092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20"/>
        <w:rPr>
          <w:rFonts w:ascii="Times New Roman" w:hAnsi="Times New Roman"/>
          <w:spacing w:val="-4"/>
        </w:rPr>
      </w:pPr>
      <w:r w:rsidRPr="00F11DE6">
        <w:rPr>
          <w:rFonts w:ascii="Times New Roman" w:hAnsi="Times New Roman"/>
          <w:spacing w:val="-4"/>
        </w:rPr>
        <w:t>R</w:t>
      </w:r>
      <w:r w:rsidRPr="00F11DE6">
        <w:rPr>
          <w:rFonts w:ascii="Times New Roman" w:hAnsi="Times New Roman" w:cs="Arial"/>
          <w:spacing w:val="-4"/>
        </w:rPr>
        <w:t>à</w:t>
      </w:r>
      <w:r w:rsidRPr="00F11DE6">
        <w:rPr>
          <w:rFonts w:ascii="Times New Roman" w:hAnsi="Times New Roman"/>
          <w:spacing w:val="-4"/>
        </w:rPr>
        <w:t xml:space="preserve"> so</w:t>
      </w:r>
      <w:r w:rsidRPr="00F11DE6">
        <w:rPr>
          <w:rFonts w:ascii="Times New Roman" w:hAnsi="Times New Roman" w:cs=".VnTime"/>
          <w:spacing w:val="-4"/>
        </w:rPr>
        <w:t>á</w:t>
      </w:r>
      <w:r w:rsidRPr="00F11DE6">
        <w:rPr>
          <w:rFonts w:ascii="Times New Roman" w:hAnsi="Times New Roman"/>
          <w:spacing w:val="-4"/>
        </w:rPr>
        <w:t xml:space="preserve">t </w:t>
      </w:r>
      <w:r>
        <w:rPr>
          <w:rFonts w:ascii="Times New Roman" w:hAnsi="Times New Roman"/>
          <w:spacing w:val="-4"/>
        </w:rPr>
        <w:t>, t</w:t>
      </w:r>
      <w:r w:rsidRPr="00F11DE6">
        <w:rPr>
          <w:rFonts w:ascii="Times New Roman" w:hAnsi="Times New Roman"/>
          <w:spacing w:val="-6"/>
        </w:rPr>
        <w:t xml:space="preserve">hống kê danh sách </w:t>
      </w:r>
      <w:r>
        <w:rPr>
          <w:rFonts w:ascii="Times New Roman" w:hAnsi="Times New Roman"/>
          <w:spacing w:val="-6"/>
        </w:rPr>
        <w:t xml:space="preserve">tất cả các </w:t>
      </w:r>
      <w:r w:rsidRPr="00F11DE6">
        <w:rPr>
          <w:rFonts w:ascii="Times New Roman" w:hAnsi="Times New Roman"/>
          <w:spacing w:val="-6"/>
        </w:rPr>
        <w:t>cơ sở kinh doanh có điều k</w:t>
      </w:r>
      <w:r>
        <w:rPr>
          <w:rFonts w:ascii="Times New Roman" w:hAnsi="Times New Roman"/>
          <w:spacing w:val="-6"/>
        </w:rPr>
        <w:t xml:space="preserve">iện về ANTT.  Báo cáo về </w:t>
      </w:r>
      <w:r w:rsidRPr="00F11DE6">
        <w:rPr>
          <w:rFonts w:ascii="Times New Roman" w:hAnsi="Times New Roman"/>
          <w:spacing w:val="-6"/>
        </w:rPr>
        <w:t>cơ sở kinh doanh có điều kiện về ANTT có biểu hiện nghi vấn liên quan đến hoạt động c</w:t>
      </w:r>
      <w:r>
        <w:rPr>
          <w:rFonts w:ascii="Times New Roman" w:hAnsi="Times New Roman"/>
          <w:spacing w:val="-6"/>
        </w:rPr>
        <w:t>ủa tội phạm và tệ nạn ma túy .</w:t>
      </w:r>
    </w:p>
    <w:p w:rsidR="00010524" w:rsidRPr="00010524" w:rsidRDefault="00F11DE6" w:rsidP="00AE6092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Lập danh sách các đối tượng nghiện, đối tượng sử dụng trái phép chất ma túy </w:t>
      </w:r>
      <w:r w:rsidR="00010524" w:rsidRPr="00010524">
        <w:rPr>
          <w:rFonts w:ascii="Times New Roman" w:hAnsi="Times New Roman"/>
          <w:spacing w:val="-4"/>
        </w:rPr>
        <w:t>thống kê đối tượng có liên quan đến ma túy (đối tượng sưu tra; đối tượng có tiền án, tiền sự về ma túy; người nghiện; người sử dụng trái phép chất ma túy.</w:t>
      </w:r>
      <w:r>
        <w:rPr>
          <w:rFonts w:ascii="Times New Roman" w:hAnsi="Times New Roman"/>
          <w:spacing w:val="-4"/>
        </w:rPr>
        <w:t xml:space="preserve"> ( Theo biểu mẫu đi kèm)</w:t>
      </w:r>
    </w:p>
    <w:p w:rsidR="006647FF" w:rsidRPr="00010524" w:rsidRDefault="00AE6092" w:rsidP="00AE6092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Lập danh sách các cửa hàng thuốc</w:t>
      </w:r>
      <w:r w:rsidR="006E68AC">
        <w:rPr>
          <w:rFonts w:ascii="Times New Roman" w:hAnsi="Times New Roman"/>
        </w:rPr>
        <w:t xml:space="preserve"> tân dược</w:t>
      </w:r>
      <w:r>
        <w:rPr>
          <w:rFonts w:ascii="Times New Roman" w:hAnsi="Times New Roman"/>
        </w:rPr>
        <w:t xml:space="preserve"> trên địa bàn</w:t>
      </w:r>
      <w:r w:rsidR="00010524" w:rsidRPr="00010524">
        <w:rPr>
          <w:rFonts w:ascii="Times New Roman" w:hAnsi="Times New Roman"/>
        </w:rPr>
        <w:t>.</w:t>
      </w:r>
    </w:p>
    <w:p w:rsidR="006647FF" w:rsidRPr="00010524" w:rsidRDefault="00AE6092" w:rsidP="00AE6092">
      <w:pPr>
        <w:tabs>
          <w:tab w:val="left" w:pos="993"/>
        </w:tabs>
        <w:spacing w:line="312" w:lineRule="auto"/>
        <w:ind w:right="-1" w:firstLine="720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T</w:t>
      </w:r>
      <w:r w:rsidR="006647FF" w:rsidRPr="00010524">
        <w:rPr>
          <w:rFonts w:ascii="Times New Roman" w:hAnsi="Times New Roman"/>
          <w:spacing w:val="-6"/>
        </w:rPr>
        <w:t xml:space="preserve">hống kê số liệu, gửi về </w:t>
      </w:r>
      <w:r w:rsidR="00010524" w:rsidRPr="00010524">
        <w:rPr>
          <w:rFonts w:ascii="Times New Roman" w:hAnsi="Times New Roman"/>
          <w:spacing w:val="-6"/>
        </w:rPr>
        <w:t>đội CSĐTTP về Kinh tế - ma túy</w:t>
      </w:r>
      <w:r w:rsidR="00E45DAD">
        <w:rPr>
          <w:rFonts w:ascii="Times New Roman" w:hAnsi="Times New Roman"/>
          <w:spacing w:val="-6"/>
        </w:rPr>
        <w:t xml:space="preserve"> trước ngày 29</w:t>
      </w:r>
      <w:bookmarkStart w:id="0" w:name="_GoBack"/>
      <w:bookmarkEnd w:id="0"/>
      <w:r>
        <w:rPr>
          <w:rFonts w:ascii="Times New Roman" w:hAnsi="Times New Roman"/>
          <w:spacing w:val="-6"/>
        </w:rPr>
        <w:t>/7/2022</w:t>
      </w:r>
      <w:r w:rsidR="004F3CB5">
        <w:rPr>
          <w:rFonts w:ascii="Times New Roman" w:hAnsi="Times New Roman"/>
          <w:spacing w:val="-6"/>
        </w:rPr>
        <w:t xml:space="preserve"> để tập hợp, báo cáo</w:t>
      </w:r>
      <w:r w:rsidR="006647FF" w:rsidRPr="00010524">
        <w:rPr>
          <w:rFonts w:ascii="Times New Roman" w:hAnsi="Times New Roman"/>
          <w:spacing w:val="-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647FF" w:rsidRPr="00405C13" w:rsidTr="00955FD3">
        <w:tc>
          <w:tcPr>
            <w:tcW w:w="4644" w:type="dxa"/>
          </w:tcPr>
          <w:p w:rsidR="006647FF" w:rsidRPr="00556B9C" w:rsidRDefault="006647FF" w:rsidP="00955FD3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556B9C">
              <w:rPr>
                <w:rFonts w:ascii="Times New Roman" w:hAnsi="Times New Roman"/>
                <w:b/>
                <w:bCs/>
                <w:iCs/>
                <w:sz w:val="24"/>
              </w:rPr>
              <w:t>Nơi nhận:</w:t>
            </w:r>
          </w:p>
          <w:p w:rsidR="006647FF" w:rsidRPr="00556B9C" w:rsidRDefault="006647FF" w:rsidP="00955FD3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556B9C">
              <w:rPr>
                <w:rFonts w:ascii="Times New Roman" w:hAnsi="Times New Roman"/>
                <w:iCs/>
                <w:sz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</w:rPr>
              <w:t>Trưởng CAH;</w:t>
            </w:r>
          </w:p>
          <w:p w:rsidR="006647FF" w:rsidRDefault="006647FF" w:rsidP="00955FD3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  Các đ/c Phó trưởng CAH;</w:t>
            </w:r>
          </w:p>
          <w:p w:rsidR="006647FF" w:rsidRDefault="006647FF" w:rsidP="00955FD3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- 17 xã, thị trấn;</w:t>
            </w:r>
          </w:p>
          <w:p w:rsidR="006647FF" w:rsidRPr="00556B9C" w:rsidRDefault="006647FF" w:rsidP="00955FD3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 Lưu VT</w:t>
            </w:r>
          </w:p>
          <w:p w:rsidR="006647FF" w:rsidRPr="00405C13" w:rsidRDefault="006647FF" w:rsidP="00955FD3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6647FF" w:rsidRPr="000F3129" w:rsidRDefault="006647FF" w:rsidP="00955FD3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31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6647FF" w:rsidRPr="000F3129" w:rsidRDefault="006647FF" w:rsidP="00955FD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0F31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PHÓ TRƯỞNG CÔNG AN HUYỆN</w:t>
            </w:r>
          </w:p>
          <w:p w:rsidR="006647FF" w:rsidRPr="000F3129" w:rsidRDefault="006647FF" w:rsidP="00955FD3">
            <w:pPr>
              <w:spacing w:line="300" w:lineRule="auto"/>
              <w:ind w:firstLine="560"/>
              <w:jc w:val="center"/>
              <w:rPr>
                <w:rFonts w:ascii="Times New Roman" w:hAnsi="Times New Roman"/>
              </w:rPr>
            </w:pPr>
          </w:p>
          <w:p w:rsidR="006647FF" w:rsidRPr="000F3129" w:rsidRDefault="006647FF" w:rsidP="00955FD3">
            <w:pPr>
              <w:spacing w:line="300" w:lineRule="auto"/>
              <w:rPr>
                <w:rFonts w:ascii="Times New Roman" w:hAnsi="Times New Roman"/>
              </w:rPr>
            </w:pPr>
          </w:p>
          <w:p w:rsidR="006647FF" w:rsidRDefault="006647FF" w:rsidP="00955FD3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7FF" w:rsidRPr="000F3129" w:rsidRDefault="006647FF" w:rsidP="00955FD3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7FF" w:rsidRPr="000F3129" w:rsidRDefault="006647FF" w:rsidP="00955FD3">
            <w:pPr>
              <w:spacing w:line="300" w:lineRule="auto"/>
              <w:rPr>
                <w:rFonts w:ascii="Times New Roman" w:hAnsi="Times New Roman"/>
              </w:rPr>
            </w:pPr>
          </w:p>
          <w:p w:rsidR="006647FF" w:rsidRPr="00405C13" w:rsidRDefault="006647FF" w:rsidP="00955FD3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Thượng</w:t>
            </w:r>
            <w:r w:rsidRPr="000F3129">
              <w:rPr>
                <w:rFonts w:ascii="Times New Roman" w:hAnsi="Times New Roman"/>
                <w:b/>
              </w:rPr>
              <w:t xml:space="preserve"> tá Cao Trọng Nghĩa</w:t>
            </w:r>
            <w:r w:rsidRPr="000F3129">
              <w:rPr>
                <w:rFonts w:ascii="Times New Roman" w:hAnsi="Times New Roman"/>
              </w:rPr>
              <w:t xml:space="preserve"> </w:t>
            </w:r>
          </w:p>
        </w:tc>
      </w:tr>
    </w:tbl>
    <w:p w:rsidR="006647FF" w:rsidRPr="00405C13" w:rsidRDefault="006647FF" w:rsidP="006647FF"/>
    <w:p w:rsidR="006647FF" w:rsidRDefault="006647FF" w:rsidP="006647FF"/>
    <w:p w:rsidR="00DA0DA4" w:rsidRDefault="00DA0DA4"/>
    <w:sectPr w:rsidR="00DA0DA4" w:rsidSect="00010524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78" w:rsidRDefault="00903A78">
      <w:r>
        <w:separator/>
      </w:r>
    </w:p>
  </w:endnote>
  <w:endnote w:type="continuationSeparator" w:id="0">
    <w:p w:rsidR="00903A78" w:rsidRDefault="009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8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5FD3" w:rsidRDefault="00955F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5FD3" w:rsidRDefault="00955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78" w:rsidRDefault="00903A78">
      <w:r>
        <w:separator/>
      </w:r>
    </w:p>
  </w:footnote>
  <w:footnote w:type="continuationSeparator" w:id="0">
    <w:p w:rsidR="00903A78" w:rsidRDefault="0090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396"/>
    <w:multiLevelType w:val="multilevel"/>
    <w:tmpl w:val="4570253C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">
    <w:nsid w:val="1E63713C"/>
    <w:multiLevelType w:val="hybridMultilevel"/>
    <w:tmpl w:val="122C88A0"/>
    <w:lvl w:ilvl="0" w:tplc="D8AE4BB4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FF"/>
    <w:rsid w:val="00010524"/>
    <w:rsid w:val="002C78BB"/>
    <w:rsid w:val="00390CF0"/>
    <w:rsid w:val="004D3439"/>
    <w:rsid w:val="004F3CB5"/>
    <w:rsid w:val="0052350D"/>
    <w:rsid w:val="006647FF"/>
    <w:rsid w:val="006E68AC"/>
    <w:rsid w:val="00701D0D"/>
    <w:rsid w:val="00900FB8"/>
    <w:rsid w:val="00903A78"/>
    <w:rsid w:val="00955FD3"/>
    <w:rsid w:val="00AE6092"/>
    <w:rsid w:val="00BC032A"/>
    <w:rsid w:val="00DA0DA4"/>
    <w:rsid w:val="00E45DAD"/>
    <w:rsid w:val="00F1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F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47FF"/>
    <w:pPr>
      <w:ind w:left="720"/>
      <w:contextualSpacing/>
    </w:pPr>
  </w:style>
  <w:style w:type="table" w:styleId="TableGrid">
    <w:name w:val="Table Grid"/>
    <w:basedOn w:val="TableNormal"/>
    <w:uiPriority w:val="59"/>
    <w:rsid w:val="006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64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7FF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iPriority w:val="99"/>
    <w:unhideWhenUsed/>
    <w:rsid w:val="000105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F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47FF"/>
    <w:pPr>
      <w:ind w:left="720"/>
      <w:contextualSpacing/>
    </w:pPr>
  </w:style>
  <w:style w:type="table" w:styleId="TableGrid">
    <w:name w:val="Table Grid"/>
    <w:basedOn w:val="TableNormal"/>
    <w:uiPriority w:val="59"/>
    <w:rsid w:val="006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64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7FF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iPriority w:val="99"/>
    <w:unhideWhenUsed/>
    <w:rsid w:val="000105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6</cp:revision>
  <cp:lastPrinted>2022-07-19T03:32:00Z</cp:lastPrinted>
  <dcterms:created xsi:type="dcterms:W3CDTF">2021-12-23T02:14:00Z</dcterms:created>
  <dcterms:modified xsi:type="dcterms:W3CDTF">2022-07-19T03:32:00Z</dcterms:modified>
</cp:coreProperties>
</file>